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1B" w:rsidRPr="00D624BF" w:rsidRDefault="00A7021B" w:rsidP="00A7021B">
      <w:pPr>
        <w:rPr>
          <w:sz w:val="28"/>
          <w:szCs w:val="28"/>
        </w:rPr>
      </w:pPr>
      <w:r w:rsidRPr="00D624BF">
        <w:rPr>
          <w:sz w:val="28"/>
          <w:szCs w:val="28"/>
        </w:rPr>
        <w:t>附件</w:t>
      </w:r>
      <w:r w:rsidRPr="00D624BF">
        <w:rPr>
          <w:sz w:val="28"/>
          <w:szCs w:val="28"/>
        </w:rPr>
        <w:t>2</w:t>
      </w:r>
      <w:r w:rsidRPr="00D624BF">
        <w:rPr>
          <w:sz w:val="28"/>
          <w:szCs w:val="28"/>
        </w:rPr>
        <w:t>：</w:t>
      </w:r>
    </w:p>
    <w:p w:rsidR="00A7021B" w:rsidRPr="00D624BF" w:rsidRDefault="00A7021B" w:rsidP="00A7021B">
      <w:pPr>
        <w:jc w:val="center"/>
        <w:rPr>
          <w:b/>
          <w:sz w:val="36"/>
          <w:szCs w:val="36"/>
        </w:rPr>
      </w:pPr>
      <w:r w:rsidRPr="00D624BF">
        <w:rPr>
          <w:b/>
          <w:sz w:val="36"/>
          <w:szCs w:val="36"/>
        </w:rPr>
        <w:t>广东省质量管理小组活动成果现场评审表</w:t>
      </w:r>
    </w:p>
    <w:p w:rsidR="00A7021B" w:rsidRPr="00D624BF" w:rsidRDefault="00A7021B" w:rsidP="00A7021B">
      <w:pPr>
        <w:tabs>
          <w:tab w:val="left" w:pos="6466"/>
        </w:tabs>
        <w:rPr>
          <w:sz w:val="24"/>
        </w:rPr>
      </w:pPr>
      <w:r w:rsidRPr="00D624BF">
        <w:rPr>
          <w:sz w:val="24"/>
        </w:rPr>
        <w:t>企业名称：</w:t>
      </w:r>
      <w:r w:rsidRPr="00D624BF">
        <w:rPr>
          <w:sz w:val="24"/>
        </w:rPr>
        <w:tab/>
      </w:r>
      <w:r w:rsidRPr="00D624BF">
        <w:rPr>
          <w:sz w:val="24"/>
        </w:rPr>
        <w:t>类别：</w:t>
      </w:r>
    </w:p>
    <w:p w:rsidR="00A7021B" w:rsidRPr="00D624BF" w:rsidRDefault="00A7021B" w:rsidP="00A7021B">
      <w:pPr>
        <w:tabs>
          <w:tab w:val="left" w:pos="6466"/>
        </w:tabs>
        <w:rPr>
          <w:sz w:val="24"/>
        </w:rPr>
      </w:pPr>
      <w:r w:rsidRPr="00D624BF">
        <w:rPr>
          <w:sz w:val="24"/>
        </w:rPr>
        <w:t>小组名称：</w:t>
      </w:r>
      <w:r w:rsidRPr="00D624BF">
        <w:rPr>
          <w:sz w:val="24"/>
        </w:rPr>
        <w:tab/>
      </w:r>
      <w:r w:rsidRPr="00D624BF">
        <w:rPr>
          <w:sz w:val="24"/>
        </w:rPr>
        <w:t>日期：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051"/>
        <w:gridCol w:w="5364"/>
        <w:gridCol w:w="396"/>
        <w:gridCol w:w="572"/>
        <w:gridCol w:w="328"/>
        <w:gridCol w:w="720"/>
        <w:gridCol w:w="540"/>
      </w:tblGrid>
      <w:tr w:rsidR="00A7021B" w:rsidRPr="00D624BF" w:rsidTr="001D2BA1">
        <w:trPr>
          <w:trHeight w:val="37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课题名称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</w:p>
        </w:tc>
      </w:tr>
      <w:tr w:rsidR="00A7021B" w:rsidRPr="00D624BF" w:rsidTr="001D2BA1">
        <w:trPr>
          <w:trHeight w:val="7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序号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评审项目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评审内容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配分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评分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备注</w:t>
            </w:r>
          </w:p>
        </w:tc>
      </w:tr>
      <w:tr w:rsidR="00A7021B" w:rsidRPr="00D624BF" w:rsidTr="001D2BA1">
        <w:trPr>
          <w:trHeight w:val="11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QC</w:t>
            </w:r>
            <w:r w:rsidRPr="00D624BF">
              <w:rPr>
                <w:sz w:val="24"/>
              </w:rPr>
              <w:t>小组的组织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1</w:t>
            </w:r>
            <w:r w:rsidRPr="00D624BF">
              <w:rPr>
                <w:sz w:val="24"/>
              </w:rPr>
              <w:t>）要按有关规定进行小组登记和课题登记；</w:t>
            </w:r>
          </w:p>
          <w:p w:rsidR="00A7021B" w:rsidRPr="00D624BF" w:rsidRDefault="00A7021B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2</w:t>
            </w:r>
            <w:r w:rsidRPr="00D624BF">
              <w:rPr>
                <w:sz w:val="24"/>
              </w:rPr>
              <w:t>）小组活动时，小组成员的出勤情况；</w:t>
            </w:r>
          </w:p>
          <w:p w:rsidR="00A7021B" w:rsidRPr="00D624BF" w:rsidRDefault="00A7021B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3</w:t>
            </w:r>
            <w:r w:rsidRPr="00D624BF">
              <w:rPr>
                <w:sz w:val="24"/>
              </w:rPr>
              <w:t>）小组成员参与分担组内工作的情况。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7-15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</w:p>
        </w:tc>
      </w:tr>
      <w:tr w:rsidR="00A7021B" w:rsidRPr="00D624BF" w:rsidTr="001D2BA1">
        <w:trPr>
          <w:trHeight w:val="194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活动情况与活动记录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1</w:t>
            </w:r>
            <w:r w:rsidRPr="00D624BF">
              <w:rPr>
                <w:sz w:val="24"/>
              </w:rPr>
              <w:t>）活动过程需按</w:t>
            </w:r>
            <w:r w:rsidRPr="00D624BF">
              <w:rPr>
                <w:sz w:val="24"/>
              </w:rPr>
              <w:t>QC</w:t>
            </w:r>
            <w:r w:rsidRPr="00D624BF">
              <w:rPr>
                <w:sz w:val="24"/>
              </w:rPr>
              <w:t>小组活动程序进行；</w:t>
            </w:r>
          </w:p>
          <w:p w:rsidR="00A7021B" w:rsidRPr="00D624BF" w:rsidRDefault="00A7021B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2</w:t>
            </w:r>
            <w:r w:rsidRPr="00D624BF">
              <w:rPr>
                <w:sz w:val="24"/>
              </w:rPr>
              <w:t>）取得数据的各项原始记录妥善保存；</w:t>
            </w:r>
          </w:p>
          <w:p w:rsidR="00A7021B" w:rsidRPr="00D624BF" w:rsidRDefault="00A7021B" w:rsidP="001D2BA1">
            <w:pPr>
              <w:ind w:left="600" w:hangingChars="250" w:hanging="600"/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3</w:t>
            </w:r>
            <w:r w:rsidRPr="00D624BF">
              <w:rPr>
                <w:sz w:val="24"/>
              </w:rPr>
              <w:t>）活动记录完整、真实，并能反映活动的全过程；</w:t>
            </w:r>
          </w:p>
          <w:p w:rsidR="00A7021B" w:rsidRPr="00D624BF" w:rsidRDefault="00A7021B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4</w:t>
            </w:r>
            <w:r w:rsidRPr="00D624BF">
              <w:rPr>
                <w:sz w:val="24"/>
              </w:rPr>
              <w:t>）每一阶段的活动需按计划实施完成；</w:t>
            </w:r>
          </w:p>
          <w:p w:rsidR="00A7021B" w:rsidRPr="00D624BF" w:rsidRDefault="00A7021B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5</w:t>
            </w:r>
            <w:r w:rsidRPr="00D624BF">
              <w:rPr>
                <w:sz w:val="24"/>
              </w:rPr>
              <w:t>）活动记录的内容与发表资料一致。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20-40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</w:p>
        </w:tc>
      </w:tr>
      <w:tr w:rsidR="00A7021B" w:rsidRPr="00D624BF" w:rsidTr="001D2BA1">
        <w:trPr>
          <w:trHeight w:val="27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活动成果及成果的维持巩固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ind w:left="600" w:hangingChars="250" w:hanging="600"/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1</w:t>
            </w:r>
            <w:r w:rsidRPr="00D624BF">
              <w:rPr>
                <w:sz w:val="24"/>
              </w:rPr>
              <w:t>）对成果内容进行核实和确认，并已达到所制定的目标；</w:t>
            </w:r>
          </w:p>
          <w:p w:rsidR="00A7021B" w:rsidRPr="00D624BF" w:rsidRDefault="00A7021B" w:rsidP="001D2BA1">
            <w:pPr>
              <w:ind w:left="600" w:hangingChars="250" w:hanging="600"/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2</w:t>
            </w:r>
            <w:r w:rsidRPr="00D624BF">
              <w:rPr>
                <w:sz w:val="24"/>
              </w:rPr>
              <w:t>）取得的经济效益计算实事求是，已得到财务部门的认可；</w:t>
            </w:r>
          </w:p>
          <w:p w:rsidR="00A7021B" w:rsidRPr="00D624BF" w:rsidRDefault="00A7021B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3</w:t>
            </w:r>
            <w:r w:rsidRPr="00D624BF">
              <w:rPr>
                <w:sz w:val="24"/>
              </w:rPr>
              <w:t>）改进的有效措施已纳入有关标准或制度；</w:t>
            </w:r>
          </w:p>
          <w:p w:rsidR="00A7021B" w:rsidRPr="00D624BF" w:rsidRDefault="00A7021B" w:rsidP="001D2BA1">
            <w:pPr>
              <w:ind w:left="600" w:hangingChars="250" w:hanging="600"/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4</w:t>
            </w:r>
            <w:r w:rsidRPr="00D624BF">
              <w:rPr>
                <w:sz w:val="24"/>
              </w:rPr>
              <w:t>）现场已按新的标准或制度作业，并把成果巩固在较好的水准上。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15-30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</w:p>
        </w:tc>
      </w:tr>
      <w:tr w:rsidR="00A7021B" w:rsidRPr="00D624BF" w:rsidTr="001D2BA1">
        <w:trPr>
          <w:trHeight w:val="7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QC</w:t>
            </w:r>
            <w:r w:rsidRPr="00D624BF">
              <w:rPr>
                <w:sz w:val="24"/>
              </w:rPr>
              <w:t>小组教育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ind w:left="480" w:hangingChars="200" w:hanging="480"/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1</w:t>
            </w:r>
            <w:r w:rsidRPr="00D624BF">
              <w:rPr>
                <w:sz w:val="24"/>
              </w:rPr>
              <w:t>）</w:t>
            </w:r>
            <w:r w:rsidRPr="00D624BF">
              <w:rPr>
                <w:sz w:val="24"/>
              </w:rPr>
              <w:t>QC</w:t>
            </w:r>
            <w:r w:rsidRPr="00D624BF">
              <w:rPr>
                <w:sz w:val="24"/>
              </w:rPr>
              <w:t>小组成员对</w:t>
            </w:r>
            <w:r w:rsidRPr="00D624BF">
              <w:rPr>
                <w:sz w:val="24"/>
              </w:rPr>
              <w:t>QC</w:t>
            </w:r>
            <w:r w:rsidRPr="00D624BF">
              <w:rPr>
                <w:sz w:val="24"/>
              </w:rPr>
              <w:t>小组活动程序的了解情况；</w:t>
            </w:r>
          </w:p>
          <w:p w:rsidR="00A7021B" w:rsidRPr="00D624BF" w:rsidRDefault="00A7021B" w:rsidP="001D2BA1">
            <w:pPr>
              <w:rPr>
                <w:sz w:val="24"/>
              </w:rPr>
            </w:pPr>
            <w:r w:rsidRPr="00D624BF">
              <w:rPr>
                <w:sz w:val="24"/>
              </w:rPr>
              <w:t>（</w:t>
            </w:r>
            <w:r w:rsidRPr="00D624BF">
              <w:rPr>
                <w:sz w:val="24"/>
              </w:rPr>
              <w:t>2</w:t>
            </w:r>
            <w:r w:rsidRPr="00D624BF">
              <w:rPr>
                <w:sz w:val="24"/>
              </w:rPr>
              <w:t>）</w:t>
            </w:r>
            <w:r w:rsidRPr="00D624BF">
              <w:rPr>
                <w:sz w:val="24"/>
              </w:rPr>
              <w:t>QC</w:t>
            </w:r>
            <w:r w:rsidRPr="00D624BF">
              <w:rPr>
                <w:sz w:val="24"/>
              </w:rPr>
              <w:t>小组成员对方法、工具的掌握情况。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7-15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</w:p>
        </w:tc>
      </w:tr>
      <w:tr w:rsidR="00A7021B" w:rsidRPr="00D624BF" w:rsidTr="001D2BA1">
        <w:trPr>
          <w:trHeight w:val="23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jc w:val="center"/>
              <w:rPr>
                <w:sz w:val="24"/>
              </w:rPr>
            </w:pPr>
            <w:r w:rsidRPr="00D624BF">
              <w:rPr>
                <w:sz w:val="24"/>
              </w:rPr>
              <w:t>总体评价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</w:p>
          <w:p w:rsidR="00A7021B" w:rsidRPr="00D624BF" w:rsidRDefault="00A7021B" w:rsidP="001D2BA1">
            <w:pPr>
              <w:rPr>
                <w:sz w:val="24"/>
              </w:rPr>
            </w:pPr>
          </w:p>
          <w:p w:rsidR="00A7021B" w:rsidRPr="00D624BF" w:rsidRDefault="00A7021B" w:rsidP="001D2BA1">
            <w:pPr>
              <w:rPr>
                <w:sz w:val="24"/>
              </w:rPr>
            </w:pPr>
          </w:p>
          <w:p w:rsidR="00A7021B" w:rsidRPr="00D624BF" w:rsidRDefault="00A7021B" w:rsidP="001D2BA1">
            <w:pPr>
              <w:rPr>
                <w:sz w:val="24"/>
              </w:rPr>
            </w:pPr>
          </w:p>
          <w:p w:rsidR="00A7021B" w:rsidRPr="00D624BF" w:rsidRDefault="00A7021B" w:rsidP="001D2BA1">
            <w:pPr>
              <w:rPr>
                <w:sz w:val="24"/>
              </w:rPr>
            </w:pPr>
          </w:p>
          <w:p w:rsidR="00A7021B" w:rsidRPr="00D624BF" w:rsidRDefault="00A7021B" w:rsidP="001D2BA1">
            <w:pPr>
              <w:rPr>
                <w:sz w:val="24"/>
              </w:rPr>
            </w:pPr>
          </w:p>
          <w:p w:rsidR="00A7021B" w:rsidRPr="00D624BF" w:rsidRDefault="00A7021B" w:rsidP="001D2BA1">
            <w:pPr>
              <w:rPr>
                <w:sz w:val="24"/>
              </w:rPr>
            </w:pPr>
          </w:p>
        </w:tc>
      </w:tr>
      <w:tr w:rsidR="00A7021B" w:rsidRPr="00D624BF" w:rsidTr="001D2BA1">
        <w:trPr>
          <w:trHeight w:val="563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B" w:rsidRPr="00D624BF" w:rsidRDefault="00A7021B" w:rsidP="001D2BA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评审员</w:t>
            </w:r>
            <w:r>
              <w:rPr>
                <w:sz w:val="24"/>
              </w:rPr>
              <w:t>：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总得分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B" w:rsidRPr="00D624BF" w:rsidRDefault="00A7021B" w:rsidP="001D2BA1">
            <w:pPr>
              <w:rPr>
                <w:sz w:val="24"/>
              </w:rPr>
            </w:pPr>
          </w:p>
        </w:tc>
      </w:tr>
    </w:tbl>
    <w:p w:rsidR="00563CAB" w:rsidRDefault="00DE3A9B">
      <w:pPr>
        <w:rPr>
          <w:rFonts w:hint="eastAsia"/>
        </w:rPr>
      </w:pPr>
      <w:bookmarkStart w:id="0" w:name="_GoBack"/>
      <w:bookmarkEnd w:id="0"/>
    </w:p>
    <w:sectPr w:rsidR="00563CAB" w:rsidSect="00D624BF">
      <w:pgSz w:w="11907" w:h="16840" w:code="9"/>
      <w:pgMar w:top="1418" w:right="1701" w:bottom="156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9B" w:rsidRDefault="00DE3A9B" w:rsidP="00A7021B">
      <w:r>
        <w:separator/>
      </w:r>
    </w:p>
  </w:endnote>
  <w:endnote w:type="continuationSeparator" w:id="0">
    <w:p w:rsidR="00DE3A9B" w:rsidRDefault="00DE3A9B" w:rsidP="00A7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9B" w:rsidRDefault="00DE3A9B" w:rsidP="00A7021B">
      <w:r>
        <w:separator/>
      </w:r>
    </w:p>
  </w:footnote>
  <w:footnote w:type="continuationSeparator" w:id="0">
    <w:p w:rsidR="00DE3A9B" w:rsidRDefault="00DE3A9B" w:rsidP="00A7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7D"/>
    <w:rsid w:val="00677F1C"/>
    <w:rsid w:val="00A7021B"/>
    <w:rsid w:val="00DE3A9B"/>
    <w:rsid w:val="00E2368C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DDEBC-CCB4-4E8C-827C-5F2A917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2019-03-14T01:04:00Z</dcterms:created>
  <dcterms:modified xsi:type="dcterms:W3CDTF">2019-03-14T01:04:00Z</dcterms:modified>
</cp:coreProperties>
</file>